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bidi w:val="0"/>
        <w:spacing w:before="0"/>
        <w:ind w:left="0" w:right="0" w:firstLine="0"/>
        <w:jc w:val="left"/>
        <w:rPr>
          <w:rFonts w:ascii="Arial" w:hAnsi="Arial"/>
          <w:sz w:val="28"/>
          <w:szCs w:val="28"/>
          <w:shd w:val="clear" w:color="auto" w:fill="fefffe"/>
          <w:rtl w:val="0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nl-NL"/>
        </w:rPr>
        <w:t>What the world needs now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0.11 What the world needs now is love, sweet love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It's the only thing that there's just too little of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0.34 What the world needs now is love, sweet love,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No not just for some but for everyone.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0.57 Lord, we don't need another mountain,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There are mountains and hillsides enough to climb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1.16 There are oceans and rivers enough to cross,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Enough to last till the end of time.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1.31 What the world needs now is love, sweet love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 xml:space="preserve">       (the world the world, this world, put a love, more love)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It's the only thing that there's just too little of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1.54 What the world needs now is love, sweet love,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No, not just for some but for everyone.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2.25 What the world needs love, is love sweet love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What the world needs now, is love sweet love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2.45 the world needs love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this world needs love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</w:rPr>
        <w:t>put-a love put-a love put-a love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 xml:space="preserve">the world needs love 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efffe"/>
          <w:rtl w:val="0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 xml:space="preserve">3.06  Is love sweet love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